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09" w:rsidRDefault="00E90709" w:rsidP="008952D1">
      <w:pPr>
        <w:jc w:val="center"/>
        <w:rPr>
          <w:rFonts w:ascii="Times New Roman" w:hAnsi="Times New Roman" w:cs="Times New Roman"/>
          <w:b/>
          <w:bCs/>
          <w:sz w:val="56"/>
          <w:szCs w:val="40"/>
        </w:rPr>
      </w:pPr>
    </w:p>
    <w:p w:rsidR="008952D1" w:rsidRPr="00E90709" w:rsidRDefault="008952D1" w:rsidP="008952D1">
      <w:pPr>
        <w:jc w:val="center"/>
        <w:rPr>
          <w:rFonts w:ascii="Times New Roman" w:hAnsi="Times New Roman" w:cs="Times New Roman"/>
          <w:b/>
          <w:bCs/>
          <w:sz w:val="72"/>
          <w:szCs w:val="40"/>
        </w:rPr>
      </w:pPr>
      <w:r w:rsidRPr="00E90709">
        <w:rPr>
          <w:rFonts w:ascii="Times New Roman" w:hAnsi="Times New Roman" w:cs="Times New Roman"/>
          <w:b/>
          <w:bCs/>
          <w:sz w:val="72"/>
          <w:szCs w:val="40"/>
        </w:rPr>
        <w:t>Informacja  o zmianie adresu siedziby obwodowej komisji wyborczej nr 24</w:t>
      </w:r>
    </w:p>
    <w:p w:rsidR="008952D1" w:rsidRPr="00E90709" w:rsidRDefault="008952D1" w:rsidP="008952D1">
      <w:pPr>
        <w:jc w:val="center"/>
        <w:rPr>
          <w:sz w:val="48"/>
          <w:szCs w:val="40"/>
        </w:rPr>
      </w:pPr>
    </w:p>
    <w:p w:rsidR="008952D1" w:rsidRPr="00E90709" w:rsidRDefault="008952D1" w:rsidP="008952D1">
      <w:pPr>
        <w:jc w:val="center"/>
        <w:rPr>
          <w:rFonts w:ascii="Times New Roman" w:hAnsi="Times New Roman" w:cs="Times New Roman"/>
          <w:sz w:val="48"/>
          <w:szCs w:val="40"/>
        </w:rPr>
      </w:pPr>
    </w:p>
    <w:p w:rsidR="008952D1" w:rsidRPr="00E90709" w:rsidRDefault="008952D1" w:rsidP="008952D1">
      <w:pPr>
        <w:jc w:val="both"/>
        <w:rPr>
          <w:rFonts w:ascii="Times New Roman" w:hAnsi="Times New Roman" w:cs="Times New Roman"/>
          <w:sz w:val="48"/>
          <w:szCs w:val="40"/>
        </w:rPr>
      </w:pPr>
      <w:r w:rsidRPr="00E90709">
        <w:rPr>
          <w:rFonts w:ascii="Times New Roman" w:hAnsi="Times New Roman" w:cs="Times New Roman"/>
          <w:sz w:val="48"/>
          <w:szCs w:val="40"/>
        </w:rPr>
        <w:t xml:space="preserve">Siedziba </w:t>
      </w:r>
      <w:r w:rsidRPr="00E90709">
        <w:rPr>
          <w:rFonts w:ascii="Times New Roman" w:hAnsi="Times New Roman" w:cs="Times New Roman"/>
          <w:b/>
          <w:bCs/>
          <w:sz w:val="48"/>
          <w:szCs w:val="40"/>
        </w:rPr>
        <w:t>obwodowej komisji wyborczej nr 24,</w:t>
      </w:r>
      <w:r w:rsidRPr="00E90709">
        <w:rPr>
          <w:rFonts w:ascii="Times New Roman" w:hAnsi="Times New Roman" w:cs="Times New Roman"/>
          <w:sz w:val="48"/>
          <w:szCs w:val="40"/>
        </w:rPr>
        <w:t xml:space="preserve">  w której w wyborach do Sejmu RP i Senatu RP oraz referendum ogólnokrajowym w dniu 15 października 2023 r. głosują mieszkańcy ulic:</w:t>
      </w:r>
    </w:p>
    <w:p w:rsidR="008952D1" w:rsidRPr="00E90709" w:rsidRDefault="008952D1" w:rsidP="008952D1">
      <w:pPr>
        <w:jc w:val="both"/>
        <w:rPr>
          <w:rFonts w:ascii="Times New Roman" w:hAnsi="Times New Roman" w:cs="Times New Roman"/>
          <w:sz w:val="48"/>
          <w:szCs w:val="40"/>
        </w:rPr>
      </w:pPr>
    </w:p>
    <w:p w:rsidR="008952D1" w:rsidRPr="00E90709" w:rsidRDefault="008952D1" w:rsidP="008952D1">
      <w:pPr>
        <w:ind w:left="210"/>
        <w:jc w:val="both"/>
        <w:rPr>
          <w:rFonts w:ascii="Times New Roman" w:hAnsi="Times New Roman" w:cs="Times New Roman"/>
          <w:b/>
          <w:bCs/>
          <w:sz w:val="48"/>
          <w:szCs w:val="40"/>
        </w:rPr>
      </w:pPr>
    </w:p>
    <w:p w:rsidR="008952D1" w:rsidRPr="00E90709" w:rsidRDefault="008952D1" w:rsidP="008952D1">
      <w:pPr>
        <w:ind w:left="210"/>
        <w:jc w:val="both"/>
        <w:rPr>
          <w:rFonts w:ascii="Times New Roman" w:hAnsi="Times New Roman" w:cs="Times New Roman"/>
          <w:b/>
          <w:bCs/>
          <w:sz w:val="48"/>
          <w:szCs w:val="40"/>
        </w:rPr>
      </w:pPr>
      <w:r w:rsidRPr="00E90709">
        <w:rPr>
          <w:rFonts w:ascii="Times New Roman" w:hAnsi="Times New Roman" w:cs="Times New Roman"/>
          <w:b/>
          <w:bCs/>
          <w:sz w:val="48"/>
          <w:szCs w:val="40"/>
        </w:rPr>
        <w:t>Adama Benisza, Karola Gajdzika, Wojciecha Korfantego, Augustyna Kośnego, Królowej Jadwigi -numery parzyste od 10 do końca,</w:t>
      </w:r>
    </w:p>
    <w:p w:rsidR="008952D1" w:rsidRPr="00E90709" w:rsidRDefault="008952D1" w:rsidP="008952D1">
      <w:pPr>
        <w:jc w:val="center"/>
        <w:rPr>
          <w:sz w:val="48"/>
          <w:szCs w:val="40"/>
        </w:rPr>
      </w:pPr>
    </w:p>
    <w:p w:rsidR="008952D1" w:rsidRPr="00E90709" w:rsidRDefault="008952D1" w:rsidP="008952D1">
      <w:pPr>
        <w:jc w:val="center"/>
        <w:rPr>
          <w:sz w:val="48"/>
          <w:szCs w:val="40"/>
        </w:rPr>
      </w:pPr>
    </w:p>
    <w:p w:rsidR="008952D1" w:rsidRPr="00E90709" w:rsidRDefault="008952D1" w:rsidP="008952D1">
      <w:pPr>
        <w:jc w:val="center"/>
        <w:rPr>
          <w:rFonts w:ascii="Times New Roman" w:hAnsi="Times New Roman" w:cs="Times New Roman"/>
          <w:b/>
          <w:bCs/>
          <w:sz w:val="48"/>
          <w:szCs w:val="40"/>
        </w:rPr>
      </w:pPr>
      <w:r w:rsidRPr="00E90709">
        <w:rPr>
          <w:rFonts w:ascii="Times New Roman" w:hAnsi="Times New Roman" w:cs="Times New Roman"/>
          <w:sz w:val="48"/>
          <w:szCs w:val="40"/>
        </w:rPr>
        <w:t>znajduje się w</w:t>
      </w:r>
      <w:r w:rsidRPr="00E90709">
        <w:rPr>
          <w:rFonts w:ascii="Times New Roman" w:hAnsi="Times New Roman" w:cs="Times New Roman"/>
          <w:b/>
          <w:bCs/>
          <w:sz w:val="48"/>
          <w:szCs w:val="40"/>
        </w:rPr>
        <w:t xml:space="preserve"> </w:t>
      </w:r>
      <w:r w:rsidRPr="00E90709">
        <w:rPr>
          <w:rFonts w:ascii="Times New Roman" w:hAnsi="Times New Roman" w:cs="Times New Roman"/>
          <w:b/>
          <w:bCs/>
          <w:sz w:val="56"/>
          <w:szCs w:val="40"/>
        </w:rPr>
        <w:t>Publiczn</w:t>
      </w:r>
      <w:bookmarkStart w:id="0" w:name="_GoBack"/>
      <w:bookmarkEnd w:id="0"/>
      <w:r w:rsidRPr="00E90709">
        <w:rPr>
          <w:rFonts w:ascii="Times New Roman" w:hAnsi="Times New Roman" w:cs="Times New Roman"/>
          <w:b/>
          <w:bCs/>
          <w:sz w:val="56"/>
          <w:szCs w:val="40"/>
        </w:rPr>
        <w:t xml:space="preserve">ej Szkole Podstawowej nr 19 przy ul. Mieszka I 4. </w:t>
      </w:r>
    </w:p>
    <w:p w:rsidR="008952D1" w:rsidRDefault="008952D1" w:rsidP="008952D1">
      <w:pPr>
        <w:jc w:val="center"/>
        <w:rPr>
          <w:rFonts w:ascii="Times New Roman" w:hAnsi="Times New Roman" w:cs="Times New Roman"/>
          <w:sz w:val="48"/>
          <w:szCs w:val="40"/>
        </w:rPr>
      </w:pPr>
    </w:p>
    <w:p w:rsidR="00E90709" w:rsidRPr="00E90709" w:rsidRDefault="00E90709" w:rsidP="008952D1">
      <w:pPr>
        <w:jc w:val="center"/>
        <w:rPr>
          <w:rFonts w:ascii="Times New Roman" w:hAnsi="Times New Roman" w:cs="Times New Roman"/>
          <w:sz w:val="48"/>
          <w:szCs w:val="40"/>
        </w:rPr>
      </w:pPr>
    </w:p>
    <w:p w:rsidR="008952D1" w:rsidRPr="00E90709" w:rsidRDefault="008952D1" w:rsidP="008952D1">
      <w:pPr>
        <w:jc w:val="center"/>
        <w:rPr>
          <w:rFonts w:ascii="Times New Roman" w:hAnsi="Times New Roman" w:cs="Times New Roman"/>
          <w:sz w:val="48"/>
          <w:szCs w:val="40"/>
        </w:rPr>
      </w:pPr>
    </w:p>
    <w:p w:rsidR="008952D1" w:rsidRPr="00E90709" w:rsidRDefault="008952D1" w:rsidP="008952D1">
      <w:pPr>
        <w:jc w:val="center"/>
        <w:rPr>
          <w:rFonts w:ascii="Times New Roman" w:hAnsi="Times New Roman" w:cs="Times New Roman"/>
          <w:b/>
          <w:bCs/>
          <w:sz w:val="48"/>
          <w:szCs w:val="40"/>
        </w:rPr>
      </w:pPr>
      <w:r w:rsidRPr="00E90709">
        <w:rPr>
          <w:rFonts w:ascii="Times New Roman" w:hAnsi="Times New Roman" w:cs="Times New Roman"/>
          <w:sz w:val="48"/>
          <w:szCs w:val="40"/>
        </w:rPr>
        <w:t>Lokal jest dostosowany do potrzeb wyborców niepełnosprawnych</w:t>
      </w:r>
    </w:p>
    <w:p w:rsidR="008952D1" w:rsidRDefault="008952D1" w:rsidP="008952D1">
      <w:pPr>
        <w:jc w:val="center"/>
        <w:rPr>
          <w:rFonts w:ascii="Times New Roman" w:hAnsi="Times New Roman" w:cs="Times New Roman"/>
          <w:sz w:val="48"/>
          <w:szCs w:val="40"/>
        </w:rPr>
      </w:pPr>
    </w:p>
    <w:p w:rsidR="00E90709" w:rsidRPr="00E90709" w:rsidRDefault="00E90709" w:rsidP="008952D1">
      <w:pPr>
        <w:jc w:val="center"/>
        <w:rPr>
          <w:rFonts w:ascii="Times New Roman" w:hAnsi="Times New Roman" w:cs="Times New Roman"/>
          <w:sz w:val="48"/>
          <w:szCs w:val="40"/>
        </w:rPr>
      </w:pPr>
    </w:p>
    <w:p w:rsidR="00D24D19" w:rsidRPr="00E90709" w:rsidRDefault="008952D1" w:rsidP="008952D1">
      <w:pPr>
        <w:jc w:val="center"/>
        <w:rPr>
          <w:sz w:val="28"/>
        </w:rPr>
      </w:pPr>
      <w:r w:rsidRPr="00E90709">
        <w:rPr>
          <w:rFonts w:ascii="Times New Roman" w:hAnsi="Times New Roman" w:cs="Times New Roman"/>
          <w:sz w:val="48"/>
          <w:szCs w:val="40"/>
        </w:rPr>
        <w:t>(W lokalu przy ul. Królowej Jadwigi 10  </w:t>
      </w:r>
      <w:r w:rsidRPr="00E90709">
        <w:rPr>
          <w:rFonts w:ascii="Times New Roman" w:hAnsi="Times New Roman" w:cs="Times New Roman"/>
          <w:b/>
          <w:sz w:val="48"/>
          <w:szCs w:val="40"/>
          <w:u w:val="single"/>
        </w:rPr>
        <w:t>nie będzie</w:t>
      </w:r>
      <w:r w:rsidRPr="00E90709">
        <w:rPr>
          <w:rFonts w:ascii="Times New Roman" w:hAnsi="Times New Roman" w:cs="Times New Roman"/>
          <w:sz w:val="48"/>
          <w:szCs w:val="40"/>
        </w:rPr>
        <w:t xml:space="preserve"> zlokalizowana siedziba żadnej obwodowej komisji wyborczej).</w:t>
      </w:r>
    </w:p>
    <w:sectPr w:rsidR="00D24D19" w:rsidRPr="00E90709" w:rsidSect="00E90709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D1"/>
    <w:rsid w:val="008952D1"/>
    <w:rsid w:val="00D24D19"/>
    <w:rsid w:val="00E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9B301-07BF-47D2-8249-AEF5621F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2D1"/>
    <w:pPr>
      <w:jc w:val="left"/>
    </w:pPr>
    <w:rPr>
      <w:rFonts w:ascii="Calibri" w:hAnsi="Calibri" w:cs="Calibri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7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709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84C4-EA84-4D4E-8ECA-0F52DAF3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Maćkowiak-Laskowska</dc:creator>
  <cp:keywords/>
  <dc:description/>
  <cp:lastModifiedBy>Aleksandra Maćkowiak-Laskowska</cp:lastModifiedBy>
  <cp:revision>3</cp:revision>
  <cp:lastPrinted>2023-09-22T07:50:00Z</cp:lastPrinted>
  <dcterms:created xsi:type="dcterms:W3CDTF">2023-09-22T07:34:00Z</dcterms:created>
  <dcterms:modified xsi:type="dcterms:W3CDTF">2023-09-22T08:01:00Z</dcterms:modified>
</cp:coreProperties>
</file>