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0B8E" w14:textId="77777777" w:rsidR="004C1535" w:rsidRPr="00A8561F" w:rsidRDefault="004C1535" w:rsidP="004C153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5CA18A2" w14:textId="77777777" w:rsidR="004C1535" w:rsidRPr="00EC6188" w:rsidRDefault="004C1535" w:rsidP="004C15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C6188">
        <w:rPr>
          <w:rFonts w:ascii="Arial" w:hAnsi="Arial" w:cs="Arial"/>
          <w:b/>
          <w:bCs/>
          <w:sz w:val="22"/>
          <w:szCs w:val="22"/>
        </w:rPr>
        <w:t>Kryteria punktacji do wniosków o wynajęcie lokalu mieszkalnego wynajmowanego na czas nieoznaczony przeznaczonego do remontu na koszt przyszłego najemcy.</w:t>
      </w:r>
    </w:p>
    <w:p w14:paraId="451FD4B8" w14:textId="77777777" w:rsidR="004C1535" w:rsidRPr="00A8561F" w:rsidRDefault="004C1535" w:rsidP="004C1535">
      <w:pPr>
        <w:jc w:val="center"/>
        <w:rPr>
          <w:rFonts w:ascii="Arial" w:hAnsi="Arial" w:cs="Arial"/>
          <w:b/>
          <w:bCs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0"/>
        <w:gridCol w:w="1007"/>
        <w:gridCol w:w="2768"/>
        <w:gridCol w:w="1117"/>
      </w:tblGrid>
      <w:tr w:rsidR="00A8561F" w:rsidRPr="00A8561F" w14:paraId="7B1E92B2" w14:textId="77777777" w:rsidTr="00EC6188"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76D3" w14:textId="77777777" w:rsidR="004C1535" w:rsidRPr="00EC6188" w:rsidRDefault="004C1535" w:rsidP="00E64D19">
            <w:pPr>
              <w:jc w:val="center"/>
              <w:rPr>
                <w:sz w:val="18"/>
                <w:szCs w:val="18"/>
              </w:rPr>
            </w:pPr>
            <w:r w:rsidRPr="00EC6188">
              <w:rPr>
                <w:b/>
                <w:bCs/>
                <w:sz w:val="18"/>
                <w:szCs w:val="18"/>
                <w:lang w:eastAsia="en-US"/>
              </w:rPr>
              <w:t>Kryterium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70A4" w14:textId="77777777" w:rsidR="004C1535" w:rsidRPr="00EC6188" w:rsidRDefault="004C1535" w:rsidP="00E64D19">
            <w:pPr>
              <w:jc w:val="center"/>
              <w:rPr>
                <w:sz w:val="18"/>
                <w:szCs w:val="18"/>
              </w:rPr>
            </w:pPr>
            <w:r w:rsidRPr="00EC6188">
              <w:rPr>
                <w:b/>
                <w:bCs/>
                <w:sz w:val="18"/>
                <w:szCs w:val="18"/>
                <w:lang w:eastAsia="en-US"/>
              </w:rPr>
              <w:t>Punktacja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244F" w14:textId="77777777" w:rsidR="004C1535" w:rsidRPr="00EC6188" w:rsidRDefault="004C1535" w:rsidP="00E64D19">
            <w:pPr>
              <w:jc w:val="center"/>
              <w:rPr>
                <w:sz w:val="18"/>
                <w:szCs w:val="18"/>
              </w:rPr>
            </w:pPr>
            <w:r w:rsidRPr="00EC6188">
              <w:rPr>
                <w:b/>
                <w:bCs/>
                <w:sz w:val="18"/>
                <w:szCs w:val="18"/>
                <w:lang w:eastAsia="en-US"/>
              </w:rPr>
              <w:t>Opis/uwagi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D7B9" w14:textId="77777777" w:rsidR="004C1535" w:rsidRPr="00EC6188" w:rsidRDefault="004C1535" w:rsidP="00E64D19">
            <w:pPr>
              <w:autoSpaceDE w:val="0"/>
              <w:autoSpaceDN w:val="0"/>
              <w:adjustRightInd w:val="0"/>
              <w:jc w:val="center"/>
              <w:rPr>
                <w:rFonts w:ascii="TimesNewRomanPSMT" w:cs="TimesNewRomanPSMT"/>
                <w:b/>
                <w:bCs/>
                <w:sz w:val="18"/>
                <w:szCs w:val="18"/>
                <w:lang w:eastAsia="en-US"/>
              </w:rPr>
            </w:pPr>
            <w:r w:rsidRPr="00EC6188">
              <w:rPr>
                <w:rFonts w:ascii="TimesNewRomanPSMT" w:cs="TimesNewRomanPSMT"/>
                <w:b/>
                <w:bCs/>
                <w:sz w:val="18"/>
                <w:szCs w:val="18"/>
                <w:lang w:eastAsia="en-US"/>
              </w:rPr>
              <w:t>Ilo</w:t>
            </w:r>
            <w:r w:rsidRPr="00EC6188">
              <w:rPr>
                <w:rFonts w:ascii="TimesNewRomanPSMT" w:cs="TimesNewRomanPSMT"/>
                <w:b/>
                <w:bCs/>
                <w:sz w:val="18"/>
                <w:szCs w:val="18"/>
                <w:lang w:eastAsia="en-US"/>
              </w:rPr>
              <w:t>ść</w:t>
            </w:r>
            <w:r w:rsidRPr="00EC6188">
              <w:rPr>
                <w:rFonts w:ascii="TimesNewRomanPSMT" w:cs="TimesNewRomanPSMT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C6188">
              <w:rPr>
                <w:b/>
                <w:bCs/>
                <w:sz w:val="18"/>
                <w:szCs w:val="18"/>
                <w:lang w:eastAsia="en-US"/>
              </w:rPr>
              <w:t xml:space="preserve">uzyskanych </w:t>
            </w:r>
            <w:r w:rsidRPr="00EC6188">
              <w:rPr>
                <w:rFonts w:ascii="TimesNewRomanPSMT" w:cs="TimesNewRomanPSMT"/>
                <w:b/>
                <w:bCs/>
                <w:sz w:val="18"/>
                <w:szCs w:val="18"/>
                <w:lang w:eastAsia="en-US"/>
              </w:rPr>
              <w:t>punkt</w:t>
            </w:r>
            <w:r w:rsidRPr="00EC6188">
              <w:rPr>
                <w:rFonts w:ascii="TimesNewRomanPSMT" w:cs="TimesNewRomanPSMT"/>
                <w:b/>
                <w:bCs/>
                <w:sz w:val="18"/>
                <w:szCs w:val="18"/>
                <w:lang w:eastAsia="en-US"/>
              </w:rPr>
              <w:t>ó</w:t>
            </w:r>
            <w:r w:rsidRPr="00EC6188">
              <w:rPr>
                <w:rFonts w:ascii="TimesNewRomanPSMT" w:cs="TimesNewRomanPSMT"/>
                <w:b/>
                <w:bCs/>
                <w:sz w:val="18"/>
                <w:szCs w:val="18"/>
                <w:lang w:eastAsia="en-US"/>
              </w:rPr>
              <w:t>w</w:t>
            </w:r>
          </w:p>
        </w:tc>
      </w:tr>
      <w:tr w:rsidR="00A8561F" w:rsidRPr="00A8561F" w14:paraId="6BB742A1" w14:textId="77777777" w:rsidTr="00EC6188">
        <w:tc>
          <w:tcPr>
            <w:tcW w:w="4170" w:type="dxa"/>
          </w:tcPr>
          <w:p w14:paraId="5EEEA33C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</w:p>
          <w:p w14:paraId="03F91648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 xml:space="preserve">1) ciągłe zameldowanie na pobyt stały powyżej 12 miesięcy                   w lokalu, z którego wnioskodawca ubiega się o zawarcie przedwstępnej umowy najmu, przy jednoczesnym braku zameldowania czasowego w innym miejscu w ciągu                              12 miesięcy poprzedzających datę złożenia wniosku </w:t>
            </w:r>
          </w:p>
          <w:p w14:paraId="05D887B3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</w:tcPr>
          <w:p w14:paraId="5EDA92B3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</w:p>
          <w:p w14:paraId="023AD178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</w:p>
          <w:p w14:paraId="2582A669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</w:p>
          <w:p w14:paraId="2036DE5E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>4 pkt</w:t>
            </w:r>
          </w:p>
        </w:tc>
        <w:tc>
          <w:tcPr>
            <w:tcW w:w="2768" w:type="dxa"/>
          </w:tcPr>
          <w:p w14:paraId="73FD8CEB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61140C3B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59260CD2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</w:tcPr>
          <w:p w14:paraId="73324CBF" w14:textId="434F86C2" w:rsidR="004C1535" w:rsidRPr="00EC6188" w:rsidRDefault="004C1535" w:rsidP="00E64D19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A8561F" w:rsidRPr="00A8561F" w14:paraId="7F94992B" w14:textId="77777777" w:rsidTr="00EC6188">
        <w:tc>
          <w:tcPr>
            <w:tcW w:w="4170" w:type="dxa"/>
          </w:tcPr>
          <w:p w14:paraId="030F9EC6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094ACC01" w14:textId="179236DF" w:rsidR="004C1535" w:rsidRPr="00EC6188" w:rsidRDefault="00AC19E5" w:rsidP="00E64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C1535" w:rsidRPr="00EC6188">
              <w:rPr>
                <w:sz w:val="16"/>
                <w:szCs w:val="16"/>
              </w:rPr>
              <w:t xml:space="preserve">) zatrudnienie wnioskodawcy na podstawie umowy o pracę: </w:t>
            </w:r>
          </w:p>
          <w:p w14:paraId="1580ED14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0E13D0E8" w14:textId="77777777" w:rsidR="004C1535" w:rsidRPr="00EC6188" w:rsidRDefault="004C1535" w:rsidP="00E64D19">
            <w:pPr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 xml:space="preserve">a) na czas określony </w:t>
            </w:r>
          </w:p>
          <w:p w14:paraId="294204CD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64BEE441" w14:textId="77777777" w:rsidR="004C1535" w:rsidRPr="00EC6188" w:rsidRDefault="004C1535" w:rsidP="00E64D19">
            <w:pPr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 xml:space="preserve">b) na czas nieoznaczony </w:t>
            </w:r>
          </w:p>
          <w:p w14:paraId="0A478784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</w:tc>
        <w:tc>
          <w:tcPr>
            <w:tcW w:w="1007" w:type="dxa"/>
          </w:tcPr>
          <w:p w14:paraId="75269257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63C90711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322113EF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3A067BDC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>2 pkt</w:t>
            </w:r>
          </w:p>
          <w:p w14:paraId="25CA7E11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</w:p>
          <w:p w14:paraId="64530F2A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>4 pkt</w:t>
            </w:r>
          </w:p>
        </w:tc>
        <w:tc>
          <w:tcPr>
            <w:tcW w:w="2768" w:type="dxa"/>
          </w:tcPr>
          <w:p w14:paraId="6179B8EA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</w:tc>
        <w:tc>
          <w:tcPr>
            <w:tcW w:w="1117" w:type="dxa"/>
          </w:tcPr>
          <w:p w14:paraId="5F9C05BA" w14:textId="3952C2C6" w:rsidR="004C1535" w:rsidRPr="00EC6188" w:rsidRDefault="004C1535" w:rsidP="00E64D19">
            <w:pPr>
              <w:jc w:val="center"/>
              <w:rPr>
                <w:sz w:val="18"/>
                <w:szCs w:val="18"/>
              </w:rPr>
            </w:pPr>
          </w:p>
        </w:tc>
      </w:tr>
      <w:tr w:rsidR="00A8561F" w:rsidRPr="00A8561F" w14:paraId="272351CE" w14:textId="77777777" w:rsidTr="00EC6188">
        <w:tc>
          <w:tcPr>
            <w:tcW w:w="4170" w:type="dxa"/>
          </w:tcPr>
          <w:p w14:paraId="02C4F658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</w:p>
          <w:p w14:paraId="592B3AD9" w14:textId="129146FB" w:rsidR="004C1535" w:rsidRPr="00EC6188" w:rsidRDefault="00AC19E5" w:rsidP="00E64D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C1535" w:rsidRPr="00EC6188">
              <w:rPr>
                <w:sz w:val="16"/>
                <w:szCs w:val="16"/>
              </w:rPr>
              <w:t>) za każde małoletnie dziecko, z którym wnioskodawca ubiega się o zawarcie przedwstępnej umowy najmu</w:t>
            </w:r>
          </w:p>
          <w:p w14:paraId="6A7D8F77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</w:tcPr>
          <w:p w14:paraId="6DF5CA01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</w:p>
          <w:p w14:paraId="09537949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>1 pkt za dziecko</w:t>
            </w:r>
          </w:p>
        </w:tc>
        <w:tc>
          <w:tcPr>
            <w:tcW w:w="2768" w:type="dxa"/>
          </w:tcPr>
          <w:p w14:paraId="62608ECE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2D5351E6" w14:textId="77777777" w:rsidR="004C1535" w:rsidRPr="00EC6188" w:rsidRDefault="004C1535" w:rsidP="00E64D19">
            <w:pPr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>Punktacja podlega sumowaniu.</w:t>
            </w:r>
          </w:p>
        </w:tc>
        <w:tc>
          <w:tcPr>
            <w:tcW w:w="1117" w:type="dxa"/>
          </w:tcPr>
          <w:p w14:paraId="50AD65B3" w14:textId="77777777" w:rsidR="004C1535" w:rsidRPr="00EC6188" w:rsidRDefault="004C1535" w:rsidP="00E64D19">
            <w:pPr>
              <w:rPr>
                <w:sz w:val="18"/>
                <w:szCs w:val="18"/>
              </w:rPr>
            </w:pPr>
          </w:p>
        </w:tc>
      </w:tr>
      <w:tr w:rsidR="00A8561F" w:rsidRPr="00A8561F" w14:paraId="7D07ABB6" w14:textId="77777777" w:rsidTr="00EC6188">
        <w:tc>
          <w:tcPr>
            <w:tcW w:w="4170" w:type="dxa"/>
            <w:tcBorders>
              <w:bottom w:val="single" w:sz="4" w:space="0" w:color="auto"/>
            </w:tcBorders>
          </w:tcPr>
          <w:p w14:paraId="11061425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</w:p>
          <w:p w14:paraId="313F8DC8" w14:textId="02C06E6F" w:rsidR="004C1535" w:rsidRPr="00EC6188" w:rsidRDefault="00AC19E5" w:rsidP="00E64D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C1535" w:rsidRPr="00EC6188">
              <w:rPr>
                <w:sz w:val="16"/>
                <w:szCs w:val="16"/>
              </w:rPr>
              <w:t xml:space="preserve">) niepełnosprawność wnioskodawcy lub osób, z którymi ubiega się on o zawarcie przedwstępnej umowy najmu: </w:t>
            </w:r>
          </w:p>
          <w:p w14:paraId="6E2F104A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</w:p>
          <w:p w14:paraId="1E90D089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 xml:space="preserve">a) w stopniu znacznym lub w przypadku dziecka legitymującego się orzeczeniem o niepełnosprawności obowiązującym do ukończenia przez nie 16 roku życia </w:t>
            </w:r>
          </w:p>
          <w:p w14:paraId="349CCFBE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</w:p>
          <w:p w14:paraId="7EDA79CC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 xml:space="preserve">b) w stopniu umiarkowanym, lekkim lub w przypadku dziecka legitymującego się orzeczeniem wydanym na okres krótszy niż do ukończenia przez nie 16 roku życia </w:t>
            </w:r>
          </w:p>
          <w:p w14:paraId="1E7F75C8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1AD63813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2731F025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41D67A9B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5C2A6ADE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6252A954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>3 pkt</w:t>
            </w:r>
          </w:p>
          <w:p w14:paraId="1836DDD3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</w:p>
          <w:p w14:paraId="0BE8A71F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</w:p>
          <w:p w14:paraId="775FFDF7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</w:p>
          <w:p w14:paraId="389EE54A" w14:textId="77777777" w:rsidR="004C1535" w:rsidRPr="00EC6188" w:rsidRDefault="004C1535" w:rsidP="00E64D19">
            <w:pPr>
              <w:jc w:val="center"/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>2 pkt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42CF2BC3" w14:textId="77777777" w:rsidR="004C1535" w:rsidRPr="00EC6188" w:rsidRDefault="004C1535" w:rsidP="00E64D19">
            <w:pPr>
              <w:rPr>
                <w:sz w:val="16"/>
                <w:szCs w:val="16"/>
              </w:rPr>
            </w:pPr>
          </w:p>
          <w:p w14:paraId="20CEB68D" w14:textId="77777777" w:rsidR="004C1535" w:rsidRPr="00EC6188" w:rsidRDefault="004C1535" w:rsidP="00E64D19">
            <w:pPr>
              <w:jc w:val="both"/>
              <w:rPr>
                <w:sz w:val="16"/>
                <w:szCs w:val="16"/>
              </w:rPr>
            </w:pPr>
            <w:r w:rsidRPr="00EC6188">
              <w:rPr>
                <w:sz w:val="16"/>
                <w:szCs w:val="16"/>
              </w:rPr>
              <w:t>Punkty nalicza się wnioskodawcy na podstawie orzeczenia potwierdzającego niepełnosprawność wydanego przez Zespół ds. orzekania                                                    o niepełnosprawności albo równorzędnego orzeczenia o zaliczeniu do grupy inwalidzkiej lub lekarza orzecznika ZUS o niezdolności do pracy. Punktacja podlega sumowaniu.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17B45AAF" w14:textId="77777777" w:rsidR="004C1535" w:rsidRPr="00EC6188" w:rsidRDefault="004C1535" w:rsidP="00E64D19">
            <w:pPr>
              <w:rPr>
                <w:sz w:val="18"/>
                <w:szCs w:val="18"/>
              </w:rPr>
            </w:pPr>
          </w:p>
        </w:tc>
      </w:tr>
      <w:tr w:rsidR="00A8561F" w:rsidRPr="00A8561F" w14:paraId="2B05C92F" w14:textId="77777777" w:rsidTr="00EC6188">
        <w:tc>
          <w:tcPr>
            <w:tcW w:w="4170" w:type="dxa"/>
            <w:shd w:val="pct15" w:color="auto" w:fill="auto"/>
          </w:tcPr>
          <w:p w14:paraId="2A53518A" w14:textId="77777777" w:rsidR="004C1535" w:rsidRPr="00EC6188" w:rsidRDefault="004C1535" w:rsidP="00E64D1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  <w:p w14:paraId="596BEEAD" w14:textId="77777777" w:rsidR="004C1535" w:rsidRPr="00EC6188" w:rsidRDefault="004C1535" w:rsidP="00E64D19">
            <w:pPr>
              <w:rPr>
                <w:rFonts w:ascii="TimesNewRomanPSMT" w:cs="TimesNewRomanPSMT"/>
                <w:b/>
                <w:bCs/>
                <w:sz w:val="20"/>
                <w:szCs w:val="20"/>
                <w:lang w:eastAsia="en-US"/>
              </w:rPr>
            </w:pPr>
            <w:r w:rsidRPr="00EC6188">
              <w:rPr>
                <w:b/>
                <w:bCs/>
                <w:sz w:val="20"/>
                <w:szCs w:val="20"/>
                <w:lang w:eastAsia="en-US"/>
              </w:rPr>
              <w:t xml:space="preserve">Suma uzyskanych </w:t>
            </w:r>
            <w:r w:rsidRPr="00EC6188">
              <w:rPr>
                <w:rFonts w:ascii="TimesNewRomanPSMT" w:cs="TimesNewRomanPSMT"/>
                <w:b/>
                <w:bCs/>
                <w:sz w:val="20"/>
                <w:szCs w:val="20"/>
                <w:lang w:eastAsia="en-US"/>
              </w:rPr>
              <w:t>punkt</w:t>
            </w:r>
            <w:r w:rsidRPr="00EC6188">
              <w:rPr>
                <w:rFonts w:ascii="TimesNewRomanPSMT" w:cs="TimesNewRomanPSMT"/>
                <w:b/>
                <w:bCs/>
                <w:sz w:val="20"/>
                <w:szCs w:val="20"/>
                <w:lang w:eastAsia="en-US"/>
              </w:rPr>
              <w:t>ó</w:t>
            </w:r>
            <w:r w:rsidRPr="00EC6188">
              <w:rPr>
                <w:rFonts w:ascii="TimesNewRomanPSMT" w:cs="TimesNewRomanPSMT"/>
                <w:b/>
                <w:bCs/>
                <w:sz w:val="20"/>
                <w:szCs w:val="20"/>
                <w:lang w:eastAsia="en-US"/>
              </w:rPr>
              <w:t>w</w:t>
            </w:r>
          </w:p>
          <w:p w14:paraId="1CB050FF" w14:textId="77777777" w:rsidR="004C1535" w:rsidRPr="00EC6188" w:rsidRDefault="004C1535" w:rsidP="00E64D19">
            <w:pPr>
              <w:rPr>
                <w:sz w:val="18"/>
                <w:szCs w:val="18"/>
              </w:rPr>
            </w:pPr>
          </w:p>
        </w:tc>
        <w:tc>
          <w:tcPr>
            <w:tcW w:w="1007" w:type="dxa"/>
            <w:shd w:val="pct15" w:color="auto" w:fill="auto"/>
          </w:tcPr>
          <w:p w14:paraId="331FFA90" w14:textId="77777777" w:rsidR="004C1535" w:rsidRPr="00EC6188" w:rsidRDefault="004C1535" w:rsidP="00E64D19">
            <w:pPr>
              <w:rPr>
                <w:sz w:val="18"/>
                <w:szCs w:val="18"/>
              </w:rPr>
            </w:pPr>
          </w:p>
        </w:tc>
        <w:tc>
          <w:tcPr>
            <w:tcW w:w="2768" w:type="dxa"/>
            <w:shd w:val="pct15" w:color="auto" w:fill="auto"/>
          </w:tcPr>
          <w:p w14:paraId="6CDC3B6E" w14:textId="77777777" w:rsidR="004C1535" w:rsidRPr="00EC6188" w:rsidRDefault="004C1535" w:rsidP="00E64D1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  <w:shd w:val="pct15" w:color="auto" w:fill="auto"/>
          </w:tcPr>
          <w:p w14:paraId="6CF91775" w14:textId="77777777" w:rsidR="004C1535" w:rsidRPr="00EC6188" w:rsidRDefault="004C1535" w:rsidP="00E64D19">
            <w:pPr>
              <w:rPr>
                <w:sz w:val="18"/>
                <w:szCs w:val="18"/>
              </w:rPr>
            </w:pPr>
          </w:p>
        </w:tc>
      </w:tr>
    </w:tbl>
    <w:p w14:paraId="1803D649" w14:textId="77777777" w:rsidR="004C1535" w:rsidRPr="00A8561F" w:rsidRDefault="004C1535" w:rsidP="004C1535">
      <w:pPr>
        <w:autoSpaceDE w:val="0"/>
        <w:autoSpaceDN w:val="0"/>
        <w:adjustRightInd w:val="0"/>
        <w:rPr>
          <w:rFonts w:ascii="TimesNewRomanPSMT" w:cs="TimesNewRomanPSMT"/>
          <w:color w:val="FF0000"/>
          <w:sz w:val="15"/>
          <w:szCs w:val="15"/>
        </w:rPr>
      </w:pPr>
      <w:r w:rsidRPr="00A8561F">
        <w:rPr>
          <w:rFonts w:ascii="TimesNewRomanPSMT" w:cs="TimesNewRomanPSMT"/>
          <w:color w:val="FF0000"/>
          <w:sz w:val="15"/>
          <w:szCs w:val="15"/>
        </w:rPr>
        <w:t xml:space="preserve">   </w:t>
      </w:r>
    </w:p>
    <w:p w14:paraId="66406990" w14:textId="77777777" w:rsidR="004C1535" w:rsidRPr="00A8561F" w:rsidRDefault="004C1535" w:rsidP="004C1535">
      <w:pPr>
        <w:autoSpaceDE w:val="0"/>
        <w:autoSpaceDN w:val="0"/>
        <w:adjustRightInd w:val="0"/>
        <w:rPr>
          <w:rFonts w:ascii="TimesNewRomanPSMT" w:cs="TimesNewRomanPSMT"/>
          <w:color w:val="FF0000"/>
          <w:sz w:val="15"/>
          <w:szCs w:val="15"/>
        </w:rPr>
      </w:pPr>
    </w:p>
    <w:p w14:paraId="501E983F" w14:textId="77777777" w:rsidR="004C1535" w:rsidRPr="00A8561F" w:rsidRDefault="004C1535" w:rsidP="004C1535">
      <w:pPr>
        <w:autoSpaceDE w:val="0"/>
        <w:autoSpaceDN w:val="0"/>
        <w:adjustRightInd w:val="0"/>
        <w:rPr>
          <w:rFonts w:ascii="TimesNewRomanPSMT" w:cs="TimesNewRomanPSMT"/>
          <w:color w:val="FF0000"/>
          <w:sz w:val="15"/>
          <w:szCs w:val="15"/>
        </w:rPr>
      </w:pPr>
    </w:p>
    <w:p w14:paraId="22C0E9B7" w14:textId="77777777" w:rsidR="00343D0D" w:rsidRDefault="00343D0D" w:rsidP="004C1535"/>
    <w:p w14:paraId="65744991" w14:textId="77777777" w:rsidR="003615BD" w:rsidRPr="00343D0D" w:rsidRDefault="003615BD" w:rsidP="00D802D1"/>
    <w:sectPr w:rsidR="003615BD" w:rsidRPr="0034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5" w:usb1="00000000" w:usb2="00000000" w:usb3="00000000" w:csb0="0000004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90DB7"/>
    <w:multiLevelType w:val="hybridMultilevel"/>
    <w:tmpl w:val="9A7C18C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FF0094"/>
    <w:multiLevelType w:val="hybridMultilevel"/>
    <w:tmpl w:val="993C2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27568">
    <w:abstractNumId w:val="0"/>
  </w:num>
  <w:num w:numId="2" w16cid:durableId="1863201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BD"/>
    <w:rsid w:val="00015F4A"/>
    <w:rsid w:val="00045BD8"/>
    <w:rsid w:val="0005195B"/>
    <w:rsid w:val="00082D26"/>
    <w:rsid w:val="00086342"/>
    <w:rsid w:val="000A4F25"/>
    <w:rsid w:val="00112A70"/>
    <w:rsid w:val="001B0E1F"/>
    <w:rsid w:val="00265046"/>
    <w:rsid w:val="002E64D9"/>
    <w:rsid w:val="00343D0D"/>
    <w:rsid w:val="003615BD"/>
    <w:rsid w:val="00420B1D"/>
    <w:rsid w:val="00444A6E"/>
    <w:rsid w:val="004C1535"/>
    <w:rsid w:val="004D372F"/>
    <w:rsid w:val="00512D32"/>
    <w:rsid w:val="0056467E"/>
    <w:rsid w:val="006A3068"/>
    <w:rsid w:val="006C571A"/>
    <w:rsid w:val="006F5F94"/>
    <w:rsid w:val="00734DF9"/>
    <w:rsid w:val="007B51C4"/>
    <w:rsid w:val="007D1334"/>
    <w:rsid w:val="007D650A"/>
    <w:rsid w:val="00827985"/>
    <w:rsid w:val="00847033"/>
    <w:rsid w:val="0086256D"/>
    <w:rsid w:val="008835E2"/>
    <w:rsid w:val="00895CB6"/>
    <w:rsid w:val="008E38BB"/>
    <w:rsid w:val="009302B7"/>
    <w:rsid w:val="00975163"/>
    <w:rsid w:val="00976284"/>
    <w:rsid w:val="009A0B2A"/>
    <w:rsid w:val="00A023AD"/>
    <w:rsid w:val="00A77374"/>
    <w:rsid w:val="00A8561F"/>
    <w:rsid w:val="00AC19E5"/>
    <w:rsid w:val="00B357CB"/>
    <w:rsid w:val="00C1559C"/>
    <w:rsid w:val="00C67EFA"/>
    <w:rsid w:val="00C72B80"/>
    <w:rsid w:val="00D802D1"/>
    <w:rsid w:val="00DB3737"/>
    <w:rsid w:val="00E636D0"/>
    <w:rsid w:val="00EB7775"/>
    <w:rsid w:val="00EC6188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6C09"/>
  <w15:chartTrackingRefBased/>
  <w15:docId w15:val="{930F68FA-FDB5-47C9-A664-78F004FD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5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53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Licznar</dc:creator>
  <cp:keywords/>
  <dc:description/>
  <cp:lastModifiedBy>mmrozek</cp:lastModifiedBy>
  <cp:revision>3</cp:revision>
  <cp:lastPrinted>2025-01-15T06:57:00Z</cp:lastPrinted>
  <dcterms:created xsi:type="dcterms:W3CDTF">2025-02-21T09:38:00Z</dcterms:created>
  <dcterms:modified xsi:type="dcterms:W3CDTF">2025-02-21T10:11:00Z</dcterms:modified>
</cp:coreProperties>
</file>