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28"/>
        <w:gridCol w:w="6296"/>
        <w:gridCol w:w="10"/>
        <w:gridCol w:w="4070"/>
      </w:tblGrid>
      <w:tr w:rsidR="00E07A9E" w14:paraId="63BEB4D1" w14:textId="77777777" w:rsidTr="006D6C23">
        <w:tc>
          <w:tcPr>
            <w:tcW w:w="13994" w:type="dxa"/>
            <w:gridSpan w:val="4"/>
          </w:tcPr>
          <w:p w14:paraId="5C5C809B" w14:textId="1C8AB3D3" w:rsidR="00E07A9E" w:rsidRPr="00E07A9E" w:rsidRDefault="006D6C23" w:rsidP="006D6C23">
            <w:pPr>
              <w:rPr>
                <w:b/>
                <w:bCs/>
                <w:sz w:val="48"/>
                <w:szCs w:val="4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E3946E2" wp14:editId="2C9AE8EA">
                      <wp:simplePos x="0" y="0"/>
                      <wp:positionH relativeFrom="column">
                        <wp:posOffset>4135628</wp:posOffset>
                      </wp:positionH>
                      <wp:positionV relativeFrom="paragraph">
                        <wp:posOffset>811123</wp:posOffset>
                      </wp:positionV>
                      <wp:extent cx="484632" cy="636423"/>
                      <wp:effectExtent l="19050" t="0" r="10795" b="30480"/>
                      <wp:wrapNone/>
                      <wp:docPr id="7" name="Strzałka: w dół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4632" cy="636423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08EE006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Strzałka: w dół 7" o:spid="_x0000_s1026" type="#_x0000_t67" style="position:absolute;margin-left:325.65pt;margin-top:63.85pt;width:38.15pt;height:50.1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" adj="13376" fillcolor="#4472c4" strokecolor="#2f528f" strokeweight="1pt"/>
                  </w:pict>
                </mc:Fallback>
              </mc:AlternateContent>
            </w:r>
            <w:r w:rsidR="00E07A9E" w:rsidRPr="00E07A9E">
              <w:rPr>
                <w:b/>
                <w:bCs/>
                <w:sz w:val="48"/>
                <w:szCs w:val="48"/>
              </w:rPr>
              <w:t>Cięcia odnowieniowe w dziesięcioleciu w Nadleśnictwie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br/>
              <w:t>M</w:t>
            </w:r>
            <w:r w:rsidRPr="00E5751C">
              <w:rPr>
                <w:b/>
                <w:bCs/>
              </w:rPr>
              <w:t>aksymalna</w:t>
            </w:r>
            <w:r>
              <w:rPr>
                <w:b/>
                <w:bCs/>
              </w:rPr>
              <w:t xml:space="preserve"> i nieprzekraczalna ilość</w:t>
            </w:r>
            <w:r w:rsidRPr="00E5751C">
              <w:rPr>
                <w:b/>
                <w:bCs/>
              </w:rPr>
              <w:t xml:space="preserve"> drewna do wycięcia określana jest na 10 lat z góry, w dokumencie o nazwie Plan Urządzenia Lasu, z obowiązkiem odnowienia (posadzenia, posiania) nowego </w:t>
            </w:r>
            <w:r>
              <w:rPr>
                <w:b/>
                <w:bCs/>
              </w:rPr>
              <w:t>pokolenia</w:t>
            </w:r>
            <w:r w:rsidRPr="00E5751C">
              <w:rPr>
                <w:b/>
                <w:bCs/>
              </w:rPr>
              <w:t xml:space="preserve"> w terminie </w:t>
            </w:r>
            <w:r>
              <w:rPr>
                <w:b/>
                <w:bCs/>
              </w:rPr>
              <w:t>określonym ustawą o lasach (nie dłuższym niż 5 lat, w praktyce najczęściej w okresie 2 lat)</w:t>
            </w:r>
          </w:p>
        </w:tc>
      </w:tr>
      <w:tr w:rsidR="006D6C23" w14:paraId="69E5252E" w14:textId="77777777" w:rsidTr="006D6C23">
        <w:trPr>
          <w:trHeight w:val="951"/>
        </w:trPr>
        <w:tc>
          <w:tcPr>
            <w:tcW w:w="4106" w:type="dxa"/>
          </w:tcPr>
          <w:p w14:paraId="0FEF386E" w14:textId="2F126AE9" w:rsidR="00E07A9E" w:rsidRDefault="00E07A9E" w:rsidP="00C31DEA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09C31A7" wp14:editId="2ADAD540">
                      <wp:simplePos x="0" y="0"/>
                      <wp:positionH relativeFrom="column">
                        <wp:posOffset>888365</wp:posOffset>
                      </wp:positionH>
                      <wp:positionV relativeFrom="paragraph">
                        <wp:posOffset>-125958</wp:posOffset>
                      </wp:positionV>
                      <wp:extent cx="484632" cy="667984"/>
                      <wp:effectExtent l="0" t="110490" r="14605" b="14605"/>
                      <wp:wrapNone/>
                      <wp:docPr id="5" name="Strzałka: w dół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726101">
                                <a:off x="0" y="0"/>
                                <a:ext cx="484632" cy="667984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B25EA1" id="Strzałka: w dół 5" o:spid="_x0000_s1026" type="#_x0000_t67" style="position:absolute;margin-left:69.95pt;margin-top:-9.9pt;width:38.15pt;height:52.6pt;rotation:2977629fd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" adj="13764" fillcolor="#4472c4 [3204]" strokecolor="#1f3763 [1604]" strokeweight="1pt"/>
                  </w:pict>
                </mc:Fallback>
              </mc:AlternateContent>
            </w:r>
          </w:p>
        </w:tc>
        <w:tc>
          <w:tcPr>
            <w:tcW w:w="5818" w:type="dxa"/>
            <w:gridSpan w:val="2"/>
          </w:tcPr>
          <w:p w14:paraId="6754A089" w14:textId="7AE08E98" w:rsidR="00E07A9E" w:rsidRDefault="00E07A9E" w:rsidP="00C31DEA">
            <w:pPr>
              <w:jc w:val="center"/>
            </w:pPr>
          </w:p>
        </w:tc>
        <w:tc>
          <w:tcPr>
            <w:tcW w:w="4070" w:type="dxa"/>
          </w:tcPr>
          <w:p w14:paraId="349F9A09" w14:textId="1F3137A7" w:rsidR="00E07A9E" w:rsidRDefault="00E07A9E" w:rsidP="00C31DEA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E30D164" wp14:editId="20475B65">
                      <wp:simplePos x="0" y="0"/>
                      <wp:positionH relativeFrom="column">
                        <wp:posOffset>898779</wp:posOffset>
                      </wp:positionH>
                      <wp:positionV relativeFrom="paragraph">
                        <wp:posOffset>-68875</wp:posOffset>
                      </wp:positionV>
                      <wp:extent cx="484632" cy="604212"/>
                      <wp:effectExtent l="57150" t="38100" r="10795" b="0"/>
                      <wp:wrapNone/>
                      <wp:docPr id="8" name="Strzałka: w dół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435644">
                                <a:off x="0" y="0"/>
                                <a:ext cx="484632" cy="604212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87D1A3" id="Strzałka: w dół 8" o:spid="_x0000_s1026" type="#_x0000_t67" style="position:absolute;margin-left:70.75pt;margin-top:-5.4pt;width:38.15pt;height:47.6pt;rotation:-2364054fd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" adj="12937" fillcolor="#4472c4" strokecolor="#2f528f" strokeweight="1pt"/>
                  </w:pict>
                </mc:Fallback>
              </mc:AlternateContent>
            </w:r>
          </w:p>
        </w:tc>
      </w:tr>
      <w:tr w:rsidR="006D6C23" w14:paraId="5FAFE878" w14:textId="77777777" w:rsidTr="006D6C23">
        <w:trPr>
          <w:trHeight w:val="1078"/>
        </w:trPr>
        <w:tc>
          <w:tcPr>
            <w:tcW w:w="4106" w:type="dxa"/>
          </w:tcPr>
          <w:p w14:paraId="16F41BA2" w14:textId="202B4832" w:rsidR="00E07A9E" w:rsidRDefault="00E07A9E" w:rsidP="00C31DEA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Cięcia </w:t>
            </w:r>
            <w:r w:rsidR="00D17425">
              <w:rPr>
                <w:noProof/>
              </w:rPr>
              <w:t xml:space="preserve">planowe </w:t>
            </w:r>
            <w:r>
              <w:rPr>
                <w:noProof/>
              </w:rPr>
              <w:t>odnowieniowe zupełne- jednorazowa wycinka lasu na określonym obszarze i obsadzenie gatunkami światłożądnymi, na przykład sosną, modrzewiem</w:t>
            </w:r>
          </w:p>
        </w:tc>
        <w:tc>
          <w:tcPr>
            <w:tcW w:w="5818" w:type="dxa"/>
            <w:gridSpan w:val="2"/>
          </w:tcPr>
          <w:p w14:paraId="2DD4CD00" w14:textId="511EF27C" w:rsidR="00E07A9E" w:rsidRDefault="00E07A9E" w:rsidP="00C31DEA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Cięcia </w:t>
            </w:r>
            <w:r w:rsidR="00D17425">
              <w:rPr>
                <w:noProof/>
              </w:rPr>
              <w:t xml:space="preserve">planowe </w:t>
            </w:r>
            <w:r>
              <w:rPr>
                <w:noProof/>
              </w:rPr>
              <w:t>odnowieniowe złożone- etapowe cięcia i stopniowe wprowadzanie gatunków wymagających różnych warunków świetlnych i wilgotnościowych</w:t>
            </w:r>
          </w:p>
        </w:tc>
        <w:tc>
          <w:tcPr>
            <w:tcW w:w="4070" w:type="dxa"/>
          </w:tcPr>
          <w:p w14:paraId="57C946D9" w14:textId="6FE68F53" w:rsidR="00E07A9E" w:rsidRDefault="00E07A9E" w:rsidP="00C31DEA">
            <w:pPr>
              <w:jc w:val="center"/>
            </w:pPr>
            <w:r>
              <w:t xml:space="preserve">Cięcia ze względów </w:t>
            </w:r>
            <w:r w:rsidR="00E5751C">
              <w:t>zdrowotnych</w:t>
            </w:r>
            <w:r w:rsidR="006D6C23">
              <w:t>: sanitarne, mogą przyjąć formę cięć jednostkowych lub powierzchniowych</w:t>
            </w:r>
          </w:p>
        </w:tc>
      </w:tr>
      <w:tr w:rsidR="006D6C23" w14:paraId="57FC90FF" w14:textId="77777777" w:rsidTr="006D6C23">
        <w:trPr>
          <w:trHeight w:val="5311"/>
        </w:trPr>
        <w:tc>
          <w:tcPr>
            <w:tcW w:w="4106" w:type="dxa"/>
          </w:tcPr>
          <w:p w14:paraId="2E35589B" w14:textId="657455F7" w:rsidR="00D37B98" w:rsidRDefault="00D37B98" w:rsidP="00C31DE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7107DE" wp14:editId="69033F92">
                  <wp:extent cx="1800225" cy="3252666"/>
                  <wp:effectExtent l="0" t="0" r="0" b="508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899" cy="3268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8" w:type="dxa"/>
            <w:gridSpan w:val="2"/>
          </w:tcPr>
          <w:p w14:paraId="4F94F764" w14:textId="420763AC" w:rsidR="00D37B98" w:rsidRDefault="00D37B98" w:rsidP="00C31DE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93397F" wp14:editId="0F4D8A66">
                  <wp:extent cx="3863594" cy="3252470"/>
                  <wp:effectExtent l="0" t="0" r="3810" b="508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874889" cy="3261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0" w:type="dxa"/>
          </w:tcPr>
          <w:p w14:paraId="20E3A34D" w14:textId="4A561DA2" w:rsidR="00D37B98" w:rsidRDefault="006D6C23" w:rsidP="00C31DE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F42802" wp14:editId="28C26B46">
                  <wp:extent cx="3254058" cy="2440859"/>
                  <wp:effectExtent l="6667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269101" cy="2452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6C23" w14:paraId="4C1FB406" w14:textId="77777777" w:rsidTr="006D6C23">
        <w:tc>
          <w:tcPr>
            <w:tcW w:w="4106" w:type="dxa"/>
          </w:tcPr>
          <w:p w14:paraId="3185ECAE" w14:textId="0D36045F" w:rsidR="006D6C23" w:rsidRPr="006D6C23" w:rsidRDefault="006D6C23" w:rsidP="00703E49">
            <w:pPr>
              <w:rPr>
                <w:sz w:val="20"/>
                <w:szCs w:val="20"/>
              </w:rPr>
            </w:pPr>
            <w:r w:rsidRPr="006D6C23">
              <w:rPr>
                <w:sz w:val="20"/>
                <w:szCs w:val="20"/>
              </w:rPr>
              <w:t>Fot. Zrąb zupełny</w:t>
            </w:r>
            <w:r w:rsidR="005A1746">
              <w:rPr>
                <w:sz w:val="20"/>
                <w:szCs w:val="20"/>
              </w:rPr>
              <w:t>, z widocznymi kępami</w:t>
            </w:r>
          </w:p>
        </w:tc>
        <w:tc>
          <w:tcPr>
            <w:tcW w:w="5812" w:type="dxa"/>
          </w:tcPr>
          <w:p w14:paraId="79D59A83" w14:textId="5E3CDE78" w:rsidR="006D6C23" w:rsidRPr="006D6C23" w:rsidRDefault="006D6C23" w:rsidP="00703E49">
            <w:r w:rsidRPr="006D6C23">
              <w:rPr>
                <w:sz w:val="20"/>
                <w:szCs w:val="20"/>
              </w:rPr>
              <w:t>Fot. Rębnia częściowa po ostatnim cięciu. Na powierzchni</w:t>
            </w:r>
            <w:r w:rsidRPr="006D6C23">
              <w:t xml:space="preserve"> widać </w:t>
            </w:r>
            <w:r>
              <w:t>młode pokolenie</w:t>
            </w:r>
            <w:r w:rsidR="005A1746">
              <w:t xml:space="preserve"> i kępy</w:t>
            </w:r>
          </w:p>
        </w:tc>
        <w:tc>
          <w:tcPr>
            <w:tcW w:w="4076" w:type="dxa"/>
            <w:gridSpan w:val="2"/>
          </w:tcPr>
          <w:p w14:paraId="7A167F54" w14:textId="501E715B" w:rsidR="006D6C23" w:rsidRPr="006D6C23" w:rsidRDefault="006D6C23" w:rsidP="00703E49">
            <w:pPr>
              <w:rPr>
                <w:sz w:val="20"/>
                <w:szCs w:val="20"/>
              </w:rPr>
            </w:pPr>
            <w:r w:rsidRPr="006D6C23">
              <w:rPr>
                <w:sz w:val="20"/>
                <w:szCs w:val="20"/>
              </w:rPr>
              <w:t>Fot. Drzewa połamane przez wiatr</w:t>
            </w:r>
            <w:r w:rsidR="005A1746">
              <w:rPr>
                <w:sz w:val="20"/>
                <w:szCs w:val="20"/>
              </w:rPr>
              <w:t>, w tle widoczny przerzedzony las</w:t>
            </w:r>
          </w:p>
        </w:tc>
      </w:tr>
      <w:tr w:rsidR="00E07A9E" w14:paraId="46AE0BA9" w14:textId="77777777" w:rsidTr="006D6C23">
        <w:tc>
          <w:tcPr>
            <w:tcW w:w="13994" w:type="dxa"/>
            <w:gridSpan w:val="4"/>
          </w:tcPr>
          <w:p w14:paraId="07F1148D" w14:textId="5BB88868" w:rsidR="00E07A9E" w:rsidRPr="00E5751C" w:rsidRDefault="00E07A9E" w:rsidP="00703E49">
            <w:pPr>
              <w:rPr>
                <w:b/>
                <w:bCs/>
              </w:rPr>
            </w:pPr>
          </w:p>
        </w:tc>
      </w:tr>
    </w:tbl>
    <w:p w14:paraId="01424ED0" w14:textId="4FE7AD4F" w:rsidR="00467FB8" w:rsidRDefault="00467FB8" w:rsidP="00703E49"/>
    <w:sectPr w:rsidR="00467FB8" w:rsidSect="00E07A9E">
      <w:pgSz w:w="16838" w:h="11906" w:orient="landscape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1DEA"/>
    <w:rsid w:val="00467FB8"/>
    <w:rsid w:val="005A1746"/>
    <w:rsid w:val="006D6C23"/>
    <w:rsid w:val="00703E49"/>
    <w:rsid w:val="007B3174"/>
    <w:rsid w:val="00906467"/>
    <w:rsid w:val="00C31DEA"/>
    <w:rsid w:val="00D17425"/>
    <w:rsid w:val="00D37B98"/>
    <w:rsid w:val="00E07A9E"/>
    <w:rsid w:val="00E57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CC1D2C"/>
  <w15:chartTrackingRefBased/>
  <w15:docId w15:val="{6F02890A-7C20-4292-B1B8-8B03B3A51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D37B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138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Polowczyk</dc:creator>
  <cp:keywords/>
  <dc:description/>
  <cp:lastModifiedBy>Agnieszka Polowczyk</cp:lastModifiedBy>
  <cp:revision>8</cp:revision>
  <cp:lastPrinted>2021-01-21T12:26:00Z</cp:lastPrinted>
  <dcterms:created xsi:type="dcterms:W3CDTF">2021-01-21T09:53:00Z</dcterms:created>
  <dcterms:modified xsi:type="dcterms:W3CDTF">2021-01-21T12:32:00Z</dcterms:modified>
</cp:coreProperties>
</file>